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B684" w14:textId="0F09E519" w:rsidR="0036670A" w:rsidRPr="003A0E37" w:rsidRDefault="00CC34AD" w:rsidP="000D5D4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</w:t>
      </w:r>
      <w:r w:rsidR="00AD49B8">
        <w:rPr>
          <w:rFonts w:ascii="Arial Narrow" w:hAnsi="Arial Narrow"/>
          <w:b/>
          <w:sz w:val="28"/>
          <w:szCs w:val="28"/>
        </w:rPr>
        <w:t>Y</w:t>
      </w:r>
      <w:r w:rsidR="002B697A" w:rsidRPr="003A0E37">
        <w:rPr>
          <w:rFonts w:ascii="Arial Narrow" w:hAnsi="Arial Narrow"/>
          <w:b/>
          <w:sz w:val="28"/>
          <w:szCs w:val="28"/>
        </w:rPr>
        <w:t xml:space="preserve"> </w:t>
      </w:r>
      <w:r w:rsidR="008A6DB1" w:rsidRPr="003A0E37">
        <w:rPr>
          <w:rFonts w:ascii="Arial Narrow" w:hAnsi="Arial Narrow"/>
          <w:b/>
          <w:sz w:val="28"/>
          <w:szCs w:val="28"/>
        </w:rPr>
        <w:t>202</w:t>
      </w:r>
      <w:r>
        <w:rPr>
          <w:rFonts w:ascii="Arial Narrow" w:hAnsi="Arial Narrow"/>
          <w:b/>
          <w:sz w:val="28"/>
          <w:szCs w:val="28"/>
        </w:rPr>
        <w:t>4</w:t>
      </w:r>
      <w:r w:rsidR="008A6DB1" w:rsidRPr="003A0E37">
        <w:rPr>
          <w:rFonts w:ascii="Arial Narrow" w:hAnsi="Arial Narrow"/>
          <w:b/>
          <w:sz w:val="28"/>
          <w:szCs w:val="28"/>
        </w:rPr>
        <w:t xml:space="preserve"> CYBER MIR</w:t>
      </w:r>
    </w:p>
    <w:p w14:paraId="1F0BCACF" w14:textId="3529BC14" w:rsidR="00DD627A" w:rsidRDefault="008A6DB1" w:rsidP="002C3E5D">
      <w:pPr>
        <w:jc w:val="both"/>
        <w:rPr>
          <w:rFonts w:ascii="Arial Narrow" w:hAnsi="Arial Narrow"/>
          <w:sz w:val="28"/>
          <w:szCs w:val="28"/>
        </w:rPr>
      </w:pPr>
      <w:r w:rsidRPr="003A0E37">
        <w:rPr>
          <w:rFonts w:ascii="Arial Narrow" w:hAnsi="Arial Narrow"/>
          <w:sz w:val="28"/>
          <w:szCs w:val="28"/>
        </w:rPr>
        <w:t xml:space="preserve">In the month under review, the DHQ </w:t>
      </w:r>
      <w:r w:rsidR="00136C16">
        <w:rPr>
          <w:rFonts w:ascii="Arial Narrow" w:hAnsi="Arial Narrow"/>
          <w:sz w:val="28"/>
          <w:szCs w:val="28"/>
        </w:rPr>
        <w:t xml:space="preserve">and MORAN </w:t>
      </w:r>
      <w:r w:rsidRPr="003A0E37">
        <w:rPr>
          <w:rFonts w:ascii="Arial Narrow" w:hAnsi="Arial Narrow"/>
          <w:sz w:val="28"/>
          <w:szCs w:val="28"/>
        </w:rPr>
        <w:t xml:space="preserve">CSOC team </w:t>
      </w:r>
      <w:r w:rsidR="002B697A" w:rsidRPr="003A0E37">
        <w:rPr>
          <w:rFonts w:ascii="Arial Narrow" w:hAnsi="Arial Narrow"/>
          <w:sz w:val="28"/>
          <w:szCs w:val="28"/>
        </w:rPr>
        <w:t>recorded</w:t>
      </w:r>
      <w:r w:rsidRPr="003A0E37">
        <w:rPr>
          <w:rFonts w:ascii="Arial Narrow" w:hAnsi="Arial Narrow"/>
          <w:sz w:val="28"/>
          <w:szCs w:val="28"/>
        </w:rPr>
        <w:t xml:space="preserve"> </w:t>
      </w:r>
      <w:r w:rsidR="000F19F4">
        <w:rPr>
          <w:rFonts w:ascii="Arial Narrow" w:hAnsi="Arial Narrow"/>
          <w:sz w:val="28"/>
          <w:szCs w:val="28"/>
        </w:rPr>
        <w:t>incidents</w:t>
      </w:r>
      <w:r w:rsidR="0009602F">
        <w:rPr>
          <w:rFonts w:ascii="Arial Narrow" w:hAnsi="Arial Narrow"/>
          <w:sz w:val="28"/>
          <w:szCs w:val="28"/>
        </w:rPr>
        <w:t xml:space="preserve"> of</w:t>
      </w:r>
      <w:r w:rsidR="00B209D8">
        <w:rPr>
          <w:rFonts w:ascii="Arial Narrow" w:hAnsi="Arial Narrow"/>
          <w:sz w:val="28"/>
          <w:szCs w:val="28"/>
        </w:rPr>
        <w:t xml:space="preserve"> insecure web configurations including unnecessary PORTs exposure on the MOD mail server and missing Domain Name System Security Extension (DNSSE) on the ndu.ac.ke domain.</w:t>
      </w:r>
      <w:r w:rsidR="002C3E5D">
        <w:rPr>
          <w:rFonts w:ascii="Arial Narrow" w:hAnsi="Arial Narrow"/>
          <w:sz w:val="28"/>
          <w:szCs w:val="28"/>
        </w:rPr>
        <w:t xml:space="preserve"> Further, h</w:t>
      </w:r>
      <w:r w:rsidR="00B209D8">
        <w:rPr>
          <w:rFonts w:ascii="Arial Narrow" w:hAnsi="Arial Narrow"/>
          <w:sz w:val="28"/>
          <w:szCs w:val="28"/>
        </w:rPr>
        <w:t>igh number of vulnerability cases were recorded due to missing critical security updates in internal systems including</w:t>
      </w:r>
      <w:r w:rsidR="00F747DD">
        <w:rPr>
          <w:rFonts w:ascii="Arial Narrow" w:hAnsi="Arial Narrow"/>
          <w:sz w:val="28"/>
          <w:szCs w:val="28"/>
        </w:rPr>
        <w:t xml:space="preserve"> at</w:t>
      </w:r>
      <w:r w:rsidR="00B209D8">
        <w:rPr>
          <w:rFonts w:ascii="Arial Narrow" w:hAnsi="Arial Narrow"/>
          <w:sz w:val="28"/>
          <w:szCs w:val="28"/>
        </w:rPr>
        <w:t xml:space="preserve"> </w:t>
      </w:r>
      <w:r w:rsidR="00F747DD">
        <w:rPr>
          <w:rFonts w:ascii="Arial Narrow" w:hAnsi="Arial Narrow"/>
          <w:sz w:val="28"/>
          <w:szCs w:val="28"/>
        </w:rPr>
        <w:t xml:space="preserve">Master Chief Clerk Office, </w:t>
      </w:r>
      <w:proofErr w:type="spellStart"/>
      <w:r w:rsidR="00F747DD">
        <w:rPr>
          <w:rFonts w:ascii="Arial Narrow" w:hAnsi="Arial Narrow"/>
          <w:sz w:val="28"/>
          <w:szCs w:val="28"/>
        </w:rPr>
        <w:t>StratComm</w:t>
      </w:r>
      <w:proofErr w:type="spellEnd"/>
      <w:r w:rsidR="00F747DD">
        <w:rPr>
          <w:rFonts w:ascii="Arial Narrow" w:hAnsi="Arial Narrow"/>
          <w:sz w:val="28"/>
          <w:szCs w:val="28"/>
        </w:rPr>
        <w:t xml:space="preserve"> and CT Offices Consequently, </w:t>
      </w:r>
      <w:r w:rsidR="00B209D8">
        <w:rPr>
          <w:rFonts w:ascii="Arial Narrow" w:hAnsi="Arial Narrow"/>
          <w:sz w:val="28"/>
          <w:szCs w:val="28"/>
        </w:rPr>
        <w:t xml:space="preserve">malicious external IP addresses </w:t>
      </w:r>
      <w:r w:rsidR="00F747DD">
        <w:rPr>
          <w:rFonts w:ascii="Arial Narrow" w:hAnsi="Arial Narrow"/>
          <w:sz w:val="28"/>
          <w:szCs w:val="28"/>
        </w:rPr>
        <w:t>made</w:t>
      </w:r>
      <w:r w:rsidR="00B209D8">
        <w:rPr>
          <w:rFonts w:ascii="Arial Narrow" w:hAnsi="Arial Narrow"/>
          <w:sz w:val="28"/>
          <w:szCs w:val="28"/>
        </w:rPr>
        <w:t xml:space="preserve"> network intrusions</w:t>
      </w:r>
      <w:r w:rsidR="00F747DD">
        <w:rPr>
          <w:rFonts w:ascii="Arial Narrow" w:hAnsi="Arial Narrow"/>
          <w:sz w:val="28"/>
          <w:szCs w:val="28"/>
        </w:rPr>
        <w:t xml:space="preserve"> attempts</w:t>
      </w:r>
      <w:r w:rsidR="00B209D8">
        <w:rPr>
          <w:rFonts w:ascii="Arial Narrow" w:hAnsi="Arial Narrow"/>
          <w:sz w:val="28"/>
          <w:szCs w:val="28"/>
        </w:rPr>
        <w:t xml:space="preserve"> Thro</w:t>
      </w:r>
      <w:r w:rsidR="00362C51">
        <w:rPr>
          <w:rFonts w:ascii="Arial Narrow" w:hAnsi="Arial Narrow"/>
          <w:sz w:val="28"/>
          <w:szCs w:val="28"/>
        </w:rPr>
        <w:t xml:space="preserve"> </w:t>
      </w:r>
      <w:r w:rsidR="00B209D8">
        <w:rPr>
          <w:rFonts w:ascii="Arial Narrow" w:hAnsi="Arial Narrow"/>
          <w:sz w:val="28"/>
          <w:szCs w:val="28"/>
        </w:rPr>
        <w:t>p</w:t>
      </w:r>
      <w:r w:rsidR="00362C51">
        <w:rPr>
          <w:rFonts w:ascii="Arial Narrow" w:hAnsi="Arial Narrow"/>
          <w:sz w:val="28"/>
          <w:szCs w:val="28"/>
        </w:rPr>
        <w:t>hishing campaign</w:t>
      </w:r>
      <w:r w:rsidR="00377F23">
        <w:rPr>
          <w:rFonts w:ascii="Arial Narrow" w:hAnsi="Arial Narrow"/>
          <w:sz w:val="28"/>
          <w:szCs w:val="28"/>
        </w:rPr>
        <w:t>s</w:t>
      </w:r>
      <w:r w:rsidR="00B50458">
        <w:rPr>
          <w:rFonts w:ascii="Arial Narrow" w:hAnsi="Arial Narrow"/>
          <w:sz w:val="28"/>
          <w:szCs w:val="28"/>
        </w:rPr>
        <w:t xml:space="preserve"> a</w:t>
      </w:r>
      <w:r w:rsidR="00377F23">
        <w:rPr>
          <w:rFonts w:ascii="Arial Narrow" w:hAnsi="Arial Narrow"/>
          <w:sz w:val="28"/>
          <w:szCs w:val="28"/>
        </w:rPr>
        <w:t>nd</w:t>
      </w:r>
      <w:r w:rsidR="00B50458">
        <w:rPr>
          <w:rFonts w:ascii="Arial Narrow" w:hAnsi="Arial Narrow"/>
          <w:sz w:val="28"/>
          <w:szCs w:val="28"/>
        </w:rPr>
        <w:t xml:space="preserve"> </w:t>
      </w:r>
      <w:r w:rsidR="00362C51">
        <w:rPr>
          <w:rFonts w:ascii="Arial Narrow" w:hAnsi="Arial Narrow"/>
          <w:sz w:val="28"/>
          <w:szCs w:val="28"/>
        </w:rPr>
        <w:t>vulnerability exploitation</w:t>
      </w:r>
      <w:r w:rsidR="00F747DD">
        <w:rPr>
          <w:rFonts w:ascii="Arial Narrow" w:hAnsi="Arial Narrow"/>
          <w:sz w:val="28"/>
          <w:szCs w:val="28"/>
        </w:rPr>
        <w:t>s</w:t>
      </w:r>
      <w:r w:rsidR="00B209D8">
        <w:rPr>
          <w:rFonts w:ascii="Arial Narrow" w:hAnsi="Arial Narrow"/>
          <w:sz w:val="28"/>
          <w:szCs w:val="28"/>
        </w:rPr>
        <w:t xml:space="preserve">. </w:t>
      </w:r>
    </w:p>
    <w:p w14:paraId="14624824" w14:textId="4516FF5F" w:rsidR="00256840" w:rsidRPr="002C3E5D" w:rsidRDefault="00DD627A" w:rsidP="002C3E5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2C3E5D">
        <w:rPr>
          <w:rFonts w:ascii="Arial Narrow" w:hAnsi="Arial Narrow"/>
          <w:b/>
          <w:bCs/>
          <w:sz w:val="28"/>
          <w:szCs w:val="28"/>
        </w:rPr>
        <w:t>Nationally</w:t>
      </w:r>
    </w:p>
    <w:p w14:paraId="1FB96C4B" w14:textId="049706C3" w:rsidR="00256840" w:rsidRDefault="00256840" w:rsidP="002C3E5D">
      <w:pPr>
        <w:rPr>
          <w:rFonts w:ascii="Arial Narrow" w:hAnsi="Arial Narrow"/>
          <w:sz w:val="28"/>
          <w:szCs w:val="28"/>
          <w:bdr w:val="none" w:sz="0" w:space="0" w:color="auto" w:frame="1"/>
        </w:rPr>
      </w:pPr>
      <w:r w:rsidRPr="002C3E5D">
        <w:rPr>
          <w:rFonts w:ascii="Arial Narrow" w:hAnsi="Arial Narrow"/>
          <w:sz w:val="28"/>
          <w:szCs w:val="28"/>
          <w:shd w:val="clear" w:color="auto" w:fill="FFFFFF"/>
        </w:rPr>
        <w:t>Kenya’s Department of Immigration and Citizen Services is evaluating Google Cloud’s CyberShield solution and Mandiant expertise to strengthen the defense of its eCitizen platform</w:t>
      </w:r>
      <w:r w:rsidR="002C3E5D" w:rsidRPr="002C3E5D">
        <w:rPr>
          <w:rFonts w:ascii="Arial Narrow" w:hAnsi="Arial Narrow"/>
          <w:sz w:val="28"/>
          <w:szCs w:val="28"/>
          <w:shd w:val="clear" w:color="auto" w:fill="FFFFFF"/>
        </w:rPr>
        <w:t xml:space="preserve"> IOT defeat</w:t>
      </w:r>
      <w:r w:rsidRPr="002C3E5D">
        <w:rPr>
          <w:rFonts w:ascii="Arial Narrow" w:hAnsi="Arial Narrow"/>
          <w:sz w:val="28"/>
          <w:szCs w:val="28"/>
          <w:shd w:val="clear" w:color="auto" w:fill="FFFFFF"/>
        </w:rPr>
        <w:t xml:space="preserve"> cyberthreat capabilities, protect web-facing infrastructure and helps teams develop skills and processes that drive effective security operations</w:t>
      </w:r>
      <w:r w:rsidR="002C3E5D">
        <w:rPr>
          <w:rFonts w:ascii="Arial Narrow" w:hAnsi="Arial Narrow"/>
          <w:sz w:val="28"/>
          <w:szCs w:val="28"/>
          <w:bdr w:val="none" w:sz="0" w:space="0" w:color="auto" w:frame="1"/>
        </w:rPr>
        <w:t>.</w:t>
      </w:r>
    </w:p>
    <w:p w14:paraId="17080A49" w14:textId="77777777" w:rsidR="00404392" w:rsidRPr="002C3E5D" w:rsidRDefault="00404392" w:rsidP="002C3E5D">
      <w:pPr>
        <w:rPr>
          <w:rFonts w:ascii="Arial Narrow" w:hAnsi="Arial Narrow"/>
          <w:sz w:val="28"/>
          <w:szCs w:val="28"/>
          <w:bdr w:val="none" w:sz="0" w:space="0" w:color="auto" w:frame="1"/>
        </w:rPr>
      </w:pPr>
    </w:p>
    <w:p w14:paraId="31EB282E" w14:textId="773EAFC4" w:rsidR="00DD627A" w:rsidRPr="002C3E5D" w:rsidRDefault="00DD627A" w:rsidP="00A70A9F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2C3E5D">
        <w:rPr>
          <w:rFonts w:ascii="Arial Narrow" w:hAnsi="Arial Narrow"/>
          <w:b/>
          <w:bCs/>
          <w:sz w:val="28"/>
          <w:szCs w:val="28"/>
        </w:rPr>
        <w:t>Globally</w:t>
      </w:r>
    </w:p>
    <w:p w14:paraId="767ECBF6" w14:textId="51ACD3A9" w:rsidR="007944D6" w:rsidRDefault="007944D6" w:rsidP="000D5D4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Global Threat landscape highlights an increase in sophisticated cyber-attacks by the cybercriminals targeting vulnerabilities IOT steal sensitive data, disrupt essential services through the </w:t>
      </w:r>
      <w:r>
        <w:rPr>
          <w:rFonts w:ascii="Arial Narrow" w:hAnsi="Arial Narrow"/>
          <w:sz w:val="28"/>
          <w:szCs w:val="28"/>
        </w:rPr>
        <w:t xml:space="preserve">distributed denial-of-service (DDoS) attack </w:t>
      </w:r>
      <w:r>
        <w:rPr>
          <w:rFonts w:ascii="Arial Narrow" w:hAnsi="Arial Narrow"/>
          <w:sz w:val="28"/>
          <w:szCs w:val="28"/>
        </w:rPr>
        <w:t>and carry-out Ransomware attacks.</w:t>
      </w:r>
    </w:p>
    <w:p w14:paraId="4776FAD7" w14:textId="77777777" w:rsidR="007944D6" w:rsidRDefault="007944D6" w:rsidP="000D5D4A">
      <w:pPr>
        <w:jc w:val="both"/>
        <w:rPr>
          <w:rFonts w:ascii="Arial Narrow" w:hAnsi="Arial Narrow"/>
          <w:sz w:val="28"/>
          <w:szCs w:val="28"/>
        </w:rPr>
      </w:pPr>
    </w:p>
    <w:p w14:paraId="41AB77AA" w14:textId="6E40CFF6" w:rsidR="002D3A66" w:rsidRPr="003A0E37" w:rsidRDefault="002D3A66" w:rsidP="000D5D4A">
      <w:pPr>
        <w:jc w:val="both"/>
        <w:rPr>
          <w:rFonts w:ascii="Arial Narrow" w:hAnsi="Arial Narrow"/>
          <w:b/>
          <w:sz w:val="28"/>
          <w:szCs w:val="28"/>
        </w:rPr>
      </w:pPr>
      <w:r w:rsidRPr="003A0E37">
        <w:rPr>
          <w:rFonts w:ascii="Arial Narrow" w:hAnsi="Arial Narrow"/>
          <w:b/>
          <w:sz w:val="28"/>
          <w:szCs w:val="28"/>
        </w:rPr>
        <w:t>COMMENT</w:t>
      </w:r>
    </w:p>
    <w:p w14:paraId="6A1A8860" w14:textId="79F17404" w:rsidR="000D5D4A" w:rsidRDefault="007944D6" w:rsidP="000D5D4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Both the</w:t>
      </w:r>
      <w:r w:rsidR="00391E44">
        <w:rPr>
          <w:rFonts w:ascii="Arial Narrow" w:hAnsi="Arial Narrow"/>
          <w:sz w:val="28"/>
          <w:szCs w:val="28"/>
        </w:rPr>
        <w:t xml:space="preserve"> </w:t>
      </w:r>
      <w:r w:rsidR="000C7081">
        <w:rPr>
          <w:rFonts w:ascii="Arial Narrow" w:hAnsi="Arial Narrow"/>
          <w:sz w:val="28"/>
          <w:szCs w:val="28"/>
        </w:rPr>
        <w:t xml:space="preserve">DHQ </w:t>
      </w:r>
      <w:r>
        <w:rPr>
          <w:rFonts w:ascii="Arial Narrow" w:hAnsi="Arial Narrow"/>
          <w:sz w:val="28"/>
          <w:szCs w:val="28"/>
        </w:rPr>
        <w:t xml:space="preserve">and MORAN </w:t>
      </w:r>
      <w:r w:rsidR="000C7081">
        <w:rPr>
          <w:rFonts w:ascii="Arial Narrow" w:hAnsi="Arial Narrow"/>
          <w:sz w:val="28"/>
          <w:szCs w:val="28"/>
        </w:rPr>
        <w:t>CSOC</w:t>
      </w:r>
      <w:r w:rsidR="00391E44">
        <w:rPr>
          <w:rFonts w:ascii="Arial Narrow" w:hAnsi="Arial Narrow"/>
          <w:sz w:val="28"/>
          <w:szCs w:val="28"/>
        </w:rPr>
        <w:t xml:space="preserve"> team</w:t>
      </w:r>
      <w:r>
        <w:rPr>
          <w:rFonts w:ascii="Arial Narrow" w:hAnsi="Arial Narrow"/>
          <w:sz w:val="28"/>
          <w:szCs w:val="28"/>
        </w:rPr>
        <w:t>s carried out</w:t>
      </w:r>
      <w:r w:rsidR="00404392">
        <w:rPr>
          <w:rFonts w:ascii="Arial Narrow" w:hAnsi="Arial Narrow"/>
          <w:sz w:val="28"/>
          <w:szCs w:val="28"/>
        </w:rPr>
        <w:t xml:space="preserve"> the</w:t>
      </w:r>
      <w:r>
        <w:rPr>
          <w:rFonts w:ascii="Arial Narrow" w:hAnsi="Arial Narrow"/>
          <w:sz w:val="28"/>
          <w:szCs w:val="28"/>
        </w:rPr>
        <w:t xml:space="preserve"> recommended</w:t>
      </w:r>
      <w:r w:rsidR="00404392">
        <w:rPr>
          <w:rFonts w:ascii="Arial Narrow" w:hAnsi="Arial Narrow"/>
          <w:sz w:val="28"/>
          <w:szCs w:val="28"/>
        </w:rPr>
        <w:t xml:space="preserve"> necessary</w:t>
      </w:r>
      <w:r>
        <w:rPr>
          <w:rFonts w:ascii="Arial Narrow" w:hAnsi="Arial Narrow"/>
          <w:sz w:val="28"/>
          <w:szCs w:val="28"/>
        </w:rPr>
        <w:t xml:space="preserve"> actions IOT mitigate the</w:t>
      </w:r>
      <w:r w:rsidR="00377F23">
        <w:rPr>
          <w:rFonts w:ascii="Arial Narrow" w:hAnsi="Arial Narrow"/>
          <w:sz w:val="28"/>
          <w:szCs w:val="28"/>
        </w:rPr>
        <w:t xml:space="preserve"> </w:t>
      </w:r>
      <w:r w:rsidR="00184E21">
        <w:rPr>
          <w:rFonts w:ascii="Arial Narrow" w:hAnsi="Arial Narrow"/>
          <w:sz w:val="28"/>
          <w:szCs w:val="28"/>
        </w:rPr>
        <w:t xml:space="preserve">attendant </w:t>
      </w:r>
      <w:r w:rsidR="00812ED4">
        <w:rPr>
          <w:rFonts w:ascii="Arial Narrow" w:hAnsi="Arial Narrow"/>
          <w:sz w:val="28"/>
          <w:szCs w:val="28"/>
        </w:rPr>
        <w:t xml:space="preserve">risk of </w:t>
      </w:r>
      <w:r w:rsidR="00391E44">
        <w:rPr>
          <w:rFonts w:ascii="Arial Narrow" w:hAnsi="Arial Narrow"/>
          <w:sz w:val="28"/>
          <w:szCs w:val="28"/>
        </w:rPr>
        <w:t>vulnerability exploitations</w:t>
      </w:r>
      <w:r w:rsidR="00931D71">
        <w:rPr>
          <w:rFonts w:ascii="Arial Narrow" w:hAnsi="Arial Narrow"/>
          <w:sz w:val="28"/>
          <w:szCs w:val="28"/>
        </w:rPr>
        <w:t xml:space="preserve"> and ransomware targets</w:t>
      </w:r>
      <w:r w:rsidR="002D3A66" w:rsidRPr="003A0E37">
        <w:rPr>
          <w:rFonts w:ascii="Arial Narrow" w:hAnsi="Arial Narrow"/>
          <w:sz w:val="28"/>
          <w:szCs w:val="28"/>
        </w:rPr>
        <w:t xml:space="preserve">. </w:t>
      </w:r>
    </w:p>
    <w:p w14:paraId="16EEBFFE" w14:textId="1D8F35BF" w:rsidR="008A6DB1" w:rsidRPr="003A0E37" w:rsidRDefault="000E79BA" w:rsidP="000E79B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MOD Pers advised to </w:t>
      </w:r>
      <w:r w:rsidR="00404392">
        <w:rPr>
          <w:rFonts w:ascii="Arial Narrow" w:hAnsi="Arial Narrow"/>
          <w:sz w:val="28"/>
          <w:szCs w:val="28"/>
        </w:rPr>
        <w:t>observer</w:t>
      </w:r>
      <w:r>
        <w:rPr>
          <w:rFonts w:ascii="Arial Narrow" w:hAnsi="Arial Narrow"/>
          <w:sz w:val="28"/>
          <w:szCs w:val="28"/>
        </w:rPr>
        <w:t xml:space="preserve"> cyber hygiene practices IOT evade phishing campaigns </w:t>
      </w:r>
      <w:r w:rsidR="00404392">
        <w:rPr>
          <w:rFonts w:ascii="Arial Narrow" w:hAnsi="Arial Narrow"/>
          <w:sz w:val="28"/>
          <w:szCs w:val="28"/>
        </w:rPr>
        <w:t>that paves way for the vulnerability exploitations leading to further attacks</w:t>
      </w:r>
      <w:r>
        <w:rPr>
          <w:rFonts w:ascii="Arial Narrow" w:hAnsi="Arial Narrow"/>
          <w:sz w:val="28"/>
          <w:szCs w:val="28"/>
        </w:rPr>
        <w:t>.</w:t>
      </w:r>
      <w:r w:rsidR="008A6DB1" w:rsidRPr="003A0E37">
        <w:rPr>
          <w:rFonts w:ascii="Arial Narrow" w:hAnsi="Arial Narrow"/>
          <w:sz w:val="28"/>
          <w:szCs w:val="28"/>
        </w:rPr>
        <w:t xml:space="preserve"> </w:t>
      </w:r>
    </w:p>
    <w:sectPr w:rsidR="008A6DB1" w:rsidRPr="003A0E3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06171" w14:textId="77777777" w:rsidR="00072C8E" w:rsidRDefault="00072C8E" w:rsidP="000D5D4A">
      <w:pPr>
        <w:spacing w:after="0" w:line="240" w:lineRule="auto"/>
      </w:pPr>
      <w:r>
        <w:separator/>
      </w:r>
    </w:p>
  </w:endnote>
  <w:endnote w:type="continuationSeparator" w:id="0">
    <w:p w14:paraId="0169D3A8" w14:textId="77777777" w:rsidR="00072C8E" w:rsidRDefault="00072C8E" w:rsidP="000D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665D" w14:textId="77777777" w:rsidR="000D5D4A" w:rsidRPr="000D5D4A" w:rsidRDefault="000D5D4A" w:rsidP="000D5D4A">
    <w:pPr>
      <w:pStyle w:val="Header"/>
      <w:jc w:val="center"/>
      <w:rPr>
        <w:rFonts w:ascii="Arial Narrow" w:hAnsi="Arial Narrow"/>
      </w:rPr>
    </w:pPr>
    <w:r w:rsidRPr="000D5D4A">
      <w:rPr>
        <w:rFonts w:ascii="Arial Narrow" w:hAnsi="Arial Narrow"/>
      </w:rPr>
      <w:t>RESTRICTED</w:t>
    </w:r>
  </w:p>
  <w:p w14:paraId="6D76BC6C" w14:textId="77777777" w:rsidR="000D5D4A" w:rsidRDefault="000D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0CFC" w14:textId="77777777" w:rsidR="00072C8E" w:rsidRDefault="00072C8E" w:rsidP="000D5D4A">
      <w:pPr>
        <w:spacing w:after="0" w:line="240" w:lineRule="auto"/>
      </w:pPr>
      <w:r>
        <w:separator/>
      </w:r>
    </w:p>
  </w:footnote>
  <w:footnote w:type="continuationSeparator" w:id="0">
    <w:p w14:paraId="6115C7DF" w14:textId="77777777" w:rsidR="00072C8E" w:rsidRDefault="00072C8E" w:rsidP="000D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2714" w14:textId="77777777" w:rsidR="000D5D4A" w:rsidRPr="000D5D4A" w:rsidRDefault="000D5D4A" w:rsidP="000D5D4A">
    <w:pPr>
      <w:pStyle w:val="Header"/>
      <w:jc w:val="center"/>
      <w:rPr>
        <w:rFonts w:ascii="Arial Narrow" w:hAnsi="Arial Narrow"/>
      </w:rPr>
    </w:pPr>
    <w:r w:rsidRPr="000D5D4A">
      <w:rPr>
        <w:rFonts w:ascii="Arial Narrow" w:hAnsi="Arial Narrow"/>
      </w:rPr>
      <w:t>RESTRICTED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4182B"/>
    <w:multiLevelType w:val="multilevel"/>
    <w:tmpl w:val="AC9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28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MjWxMDW3sDA2NjFT0lEKTi0uzszPAykwrgUA9w6elSwAAAA="/>
  </w:docVars>
  <w:rsids>
    <w:rsidRoot w:val="008A6DB1"/>
    <w:rsid w:val="00072C8E"/>
    <w:rsid w:val="0009602F"/>
    <w:rsid w:val="000C7081"/>
    <w:rsid w:val="000D5D4A"/>
    <w:rsid w:val="000E48AD"/>
    <w:rsid w:val="000E79BA"/>
    <w:rsid w:val="000F19F4"/>
    <w:rsid w:val="000F483B"/>
    <w:rsid w:val="00115715"/>
    <w:rsid w:val="00136C16"/>
    <w:rsid w:val="00136E5A"/>
    <w:rsid w:val="00184E21"/>
    <w:rsid w:val="00214444"/>
    <w:rsid w:val="00256840"/>
    <w:rsid w:val="002B14C6"/>
    <w:rsid w:val="002B34D5"/>
    <w:rsid w:val="002B697A"/>
    <w:rsid w:val="002C3E5D"/>
    <w:rsid w:val="002D3A66"/>
    <w:rsid w:val="00352E77"/>
    <w:rsid w:val="00362C51"/>
    <w:rsid w:val="00363F27"/>
    <w:rsid w:val="0036670A"/>
    <w:rsid w:val="00375AAD"/>
    <w:rsid w:val="00377F23"/>
    <w:rsid w:val="00391E44"/>
    <w:rsid w:val="003A0E37"/>
    <w:rsid w:val="003B0A60"/>
    <w:rsid w:val="003B1915"/>
    <w:rsid w:val="003C2FE6"/>
    <w:rsid w:val="003C318B"/>
    <w:rsid w:val="003D2C2D"/>
    <w:rsid w:val="00404392"/>
    <w:rsid w:val="00440438"/>
    <w:rsid w:val="00617948"/>
    <w:rsid w:val="007076AA"/>
    <w:rsid w:val="00752283"/>
    <w:rsid w:val="007944D6"/>
    <w:rsid w:val="007A14BD"/>
    <w:rsid w:val="00812ED4"/>
    <w:rsid w:val="008A6DB1"/>
    <w:rsid w:val="00917264"/>
    <w:rsid w:val="009222C3"/>
    <w:rsid w:val="00931D71"/>
    <w:rsid w:val="009B13B6"/>
    <w:rsid w:val="00A12BEF"/>
    <w:rsid w:val="00A70A9F"/>
    <w:rsid w:val="00AA046B"/>
    <w:rsid w:val="00AD49B8"/>
    <w:rsid w:val="00AE6AF7"/>
    <w:rsid w:val="00B209D8"/>
    <w:rsid w:val="00B317C9"/>
    <w:rsid w:val="00B50458"/>
    <w:rsid w:val="00CB407B"/>
    <w:rsid w:val="00CC34AD"/>
    <w:rsid w:val="00CE1575"/>
    <w:rsid w:val="00D345CC"/>
    <w:rsid w:val="00DD627A"/>
    <w:rsid w:val="00E8422D"/>
    <w:rsid w:val="00EA1634"/>
    <w:rsid w:val="00EC367E"/>
    <w:rsid w:val="00F747DD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9F24"/>
  <w15:chartTrackingRefBased/>
  <w15:docId w15:val="{1ECFA558-28DF-4027-8268-0E368AD0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4A"/>
  </w:style>
  <w:style w:type="paragraph" w:styleId="Footer">
    <w:name w:val="footer"/>
    <w:basedOn w:val="Normal"/>
    <w:link w:val="FooterChar"/>
    <w:uiPriority w:val="99"/>
    <w:unhideWhenUsed/>
    <w:rsid w:val="000D5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4A"/>
  </w:style>
  <w:style w:type="paragraph" w:styleId="BalloonText">
    <w:name w:val="Balloon Text"/>
    <w:basedOn w:val="Normal"/>
    <w:link w:val="BalloonTextChar"/>
    <w:uiPriority w:val="99"/>
    <w:semiHidden/>
    <w:unhideWhenUsed/>
    <w:rsid w:val="000D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794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Hamza Twaleb</cp:lastModifiedBy>
  <cp:revision>5</cp:revision>
  <cp:lastPrinted>2024-03-26T12:14:00Z</cp:lastPrinted>
  <dcterms:created xsi:type="dcterms:W3CDTF">2024-05-28T08:56:00Z</dcterms:created>
  <dcterms:modified xsi:type="dcterms:W3CDTF">2024-05-28T09:57:00Z</dcterms:modified>
</cp:coreProperties>
</file>